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Default="002F7037" w:rsidP="002F703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7F5DB0" w:rsidRPr="00465888" w:rsidRDefault="0045555E" w:rsidP="007F5DB0">
      <w:pPr>
        <w:jc w:val="center"/>
        <w:rPr>
          <w:b/>
          <w:sz w:val="28"/>
          <w:szCs w:val="28"/>
        </w:rPr>
      </w:pPr>
      <w:r>
        <w:rPr>
          <w:bCs/>
          <w:u w:val="single"/>
        </w:rPr>
        <w:t>«</w:t>
      </w:r>
      <w:r>
        <w:rPr>
          <w:bCs/>
          <w:sz w:val="28"/>
          <w:u w:val="single"/>
        </w:rPr>
        <w:t>Управление муниципальными финансами в муниципальном образовании «</w:t>
      </w:r>
      <w:r w:rsidR="009D28FE">
        <w:rPr>
          <w:bCs/>
          <w:sz w:val="28"/>
          <w:u w:val="single"/>
        </w:rPr>
        <w:t>Угранский муниципальный округ</w:t>
      </w:r>
      <w:r>
        <w:rPr>
          <w:bCs/>
          <w:sz w:val="28"/>
          <w:u w:val="single"/>
        </w:rPr>
        <w:t>» Смоленской области»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p w:rsidR="00E24E3B" w:rsidRDefault="00E24E3B" w:rsidP="00BE449E">
      <w:pPr>
        <w:ind w:left="0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528"/>
      </w:tblGrid>
      <w:tr w:rsidR="007F5DB0" w:rsidRPr="009043DB" w:rsidTr="00665C34">
        <w:trPr>
          <w:trHeight w:val="770"/>
        </w:trPr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7F5DB0" w:rsidP="007F5DB0">
            <w:r w:rsidRPr="00CD5F58">
              <w:rPr>
                <w:bCs/>
              </w:rPr>
              <w:t>Чупинин О.В. - з</w:t>
            </w:r>
            <w:r w:rsidRPr="00CD5F58">
              <w:rPr>
                <w:rFonts w:eastAsia="Calibri"/>
              </w:rPr>
              <w:t xml:space="preserve">аместитель Главы </w:t>
            </w:r>
            <w:r w:rsidR="0045555E" w:rsidRPr="00CD5F58">
              <w:rPr>
                <w:rFonts w:eastAsia="Calibri"/>
              </w:rPr>
              <w:t xml:space="preserve">администрации </w:t>
            </w:r>
            <w:r w:rsidRPr="00CD5F58">
              <w:rPr>
                <w:rFonts w:eastAsia="Calibri"/>
              </w:rPr>
              <w:t>муниципального образования «</w:t>
            </w:r>
            <w:r w:rsidR="009D28FE">
              <w:rPr>
                <w:rFonts w:eastAsia="Calibri"/>
              </w:rPr>
              <w:t>Угранский муниципальный округ</w:t>
            </w:r>
            <w:r w:rsidRPr="00CD5F58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665C34">
        <w:trPr>
          <w:trHeight w:val="696"/>
        </w:trPr>
        <w:tc>
          <w:tcPr>
            <w:tcW w:w="3969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AE5D50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45555E" w:rsidP="0045555E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 xml:space="preserve">Сафронова И.А.  - </w:t>
            </w:r>
            <w:r w:rsidR="00102706" w:rsidRPr="00CD5F58">
              <w:rPr>
                <w:i/>
              </w:rPr>
              <w:t xml:space="preserve">начальник </w:t>
            </w:r>
            <w:r w:rsidRPr="00CD5F58">
              <w:rPr>
                <w:i/>
              </w:rPr>
              <w:t xml:space="preserve">финансового управления </w:t>
            </w:r>
            <w:r w:rsidRPr="00CD5F58">
              <w:rPr>
                <w:rFonts w:eastAsia="Calibri"/>
                <w:i/>
              </w:rPr>
              <w:t>администрации муниципального образования «</w:t>
            </w:r>
            <w:r w:rsidR="009D28FE">
              <w:rPr>
                <w:rFonts w:eastAsia="Calibri"/>
                <w:i/>
              </w:rPr>
              <w:t>Угранский муниципальный округ</w:t>
            </w:r>
            <w:r w:rsidRPr="00CD5F58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A2453C" w:rsidTr="00665C34">
        <w:trPr>
          <w:trHeight w:val="549"/>
        </w:trPr>
        <w:tc>
          <w:tcPr>
            <w:tcW w:w="3969" w:type="dxa"/>
            <w:shd w:val="clear" w:color="auto" w:fill="auto"/>
          </w:tcPr>
          <w:p w:rsidR="007F5DB0" w:rsidRPr="009043DB" w:rsidRDefault="00102706" w:rsidP="007B2AC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A2453C" w:rsidRPr="00A2453C" w:rsidRDefault="00776F8E" w:rsidP="008C4796">
            <w:pPr>
              <w:ind w:left="0"/>
              <w:jc w:val="left"/>
              <w:rPr>
                <w:lang w:val="en-US"/>
              </w:rPr>
            </w:pPr>
            <w:r w:rsidRPr="00CD5F58">
              <w:t>Этап</w:t>
            </w:r>
            <w:r w:rsidRPr="00A2453C">
              <w:rPr>
                <w:lang w:val="en-US"/>
              </w:rPr>
              <w:t xml:space="preserve"> </w:t>
            </w:r>
            <w:r w:rsidRPr="00CD5F58">
              <w:rPr>
                <w:lang w:val="en-US"/>
              </w:rPr>
              <w:t>I</w:t>
            </w:r>
            <w:r w:rsidRPr="00A2453C">
              <w:rPr>
                <w:lang w:val="en-US"/>
              </w:rPr>
              <w:t>:</w:t>
            </w:r>
            <w:r w:rsidR="00A2453C">
              <w:rPr>
                <w:lang w:val="en-US"/>
              </w:rPr>
              <w:t xml:space="preserve"> </w:t>
            </w:r>
            <w:r w:rsidR="00BE449E" w:rsidRPr="00A2453C">
              <w:rPr>
                <w:lang w:val="en-US"/>
              </w:rPr>
              <w:t>202</w:t>
            </w:r>
            <w:r w:rsidR="008C4796" w:rsidRPr="00A2453C">
              <w:rPr>
                <w:lang w:val="en-US"/>
              </w:rPr>
              <w:t>5</w:t>
            </w:r>
            <w:r w:rsidR="00BE449E" w:rsidRPr="00A2453C">
              <w:rPr>
                <w:lang w:val="en-US"/>
              </w:rPr>
              <w:t xml:space="preserve"> </w:t>
            </w:r>
            <w:r w:rsidR="00A2453C">
              <w:t>г</w:t>
            </w:r>
            <w:r w:rsidR="00A2453C" w:rsidRPr="00A2453C">
              <w:rPr>
                <w:lang w:val="en-US"/>
              </w:rPr>
              <w:t>.</w:t>
            </w:r>
          </w:p>
          <w:p w:rsidR="00776F8E" w:rsidRPr="00A2453C" w:rsidRDefault="00A2453C" w:rsidP="00A2453C">
            <w:pPr>
              <w:ind w:left="0"/>
              <w:jc w:val="left"/>
              <w:rPr>
                <w:lang w:val="en-US"/>
              </w:rPr>
            </w:pPr>
            <w:r w:rsidRPr="00CD5F58">
              <w:t>Этап</w:t>
            </w:r>
            <w:r w:rsidRPr="00A2453C">
              <w:rPr>
                <w:lang w:val="en-US"/>
              </w:rPr>
              <w:t xml:space="preserve"> </w:t>
            </w:r>
            <w:r w:rsidRPr="00CD5F58">
              <w:rPr>
                <w:lang w:val="en-US"/>
              </w:rPr>
              <w:t>II</w:t>
            </w:r>
            <w:r w:rsidRPr="00A2453C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A2453C">
              <w:rPr>
                <w:lang w:val="en-US"/>
              </w:rPr>
              <w:t>202</w:t>
            </w:r>
            <w:r w:rsidRPr="00A2453C">
              <w:rPr>
                <w:lang w:val="en-US"/>
              </w:rPr>
              <w:t>6</w:t>
            </w:r>
            <w:r w:rsidRPr="00A2453C">
              <w:rPr>
                <w:lang w:val="en-US"/>
              </w:rPr>
              <w:t xml:space="preserve"> -202</w:t>
            </w:r>
            <w:r>
              <w:t>8</w:t>
            </w:r>
            <w:r w:rsidRPr="00CD5F58">
              <w:t>г</w:t>
            </w:r>
            <w:r w:rsidRPr="00A2453C">
              <w:rPr>
                <w:lang w:val="en-US"/>
              </w:rPr>
              <w:t>.</w:t>
            </w:r>
            <w:r w:rsidRPr="00CD5F58">
              <w:t>г</w:t>
            </w:r>
            <w:r w:rsidRPr="00A2453C">
              <w:rPr>
                <w:lang w:val="en-US"/>
              </w:rPr>
              <w:t>.</w:t>
            </w:r>
            <w:r w:rsidR="005828A0" w:rsidRPr="00A2453C">
              <w:rPr>
                <w:lang w:val="en-US"/>
              </w:rPr>
              <w:tab/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5D74A2" w:rsidRPr="00CD5F58" w:rsidRDefault="005D74A2" w:rsidP="007B2AC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Цель </w:t>
            </w:r>
          </w:p>
          <w:p w:rsidR="007F5DB0" w:rsidRPr="00CD5F58" w:rsidRDefault="0045555E" w:rsidP="007B2AC2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>Обеспечение долгосрочной сбалансированности и устойчивости бюджета муниципального образования «</w:t>
            </w:r>
            <w:r w:rsidR="009D28FE">
              <w:rPr>
                <w:rStyle w:val="211pt0"/>
                <w:i w:val="0"/>
              </w:rPr>
              <w:t>Угранский муниципальный округ</w:t>
            </w:r>
            <w:r w:rsidRPr="00CD5F58">
              <w:rPr>
                <w:rStyle w:val="211pt0"/>
                <w:i w:val="0"/>
              </w:rPr>
              <w:t>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CD5F58" w:rsidP="007B2AC2">
            <w:r w:rsidRPr="0065634B">
              <w:rPr>
                <w:rStyle w:val="211pt"/>
                <w:sz w:val="24"/>
                <w:szCs w:val="24"/>
              </w:rPr>
              <w:t>Комплекс</w:t>
            </w:r>
            <w:r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45555E" w:rsidP="0045555E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«Управление муниципальным долгом»</w:t>
            </w:r>
          </w:p>
          <w:p w:rsidR="0045555E" w:rsidRPr="00CD5F58" w:rsidRDefault="00CD5F58" w:rsidP="0045555E">
            <w:pPr>
              <w:rPr>
                <w:sz w:val="22"/>
                <w:szCs w:val="22"/>
              </w:rPr>
            </w:pPr>
            <w:r w:rsidRPr="00CD5F58">
              <w:rPr>
                <w:sz w:val="22"/>
                <w:szCs w:val="22"/>
              </w:rPr>
              <w:t xml:space="preserve"> </w:t>
            </w:r>
            <w:r w:rsidR="0045555E" w:rsidRPr="00CD5F58">
              <w:rPr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5528" w:type="dxa"/>
            <w:shd w:val="clear" w:color="auto" w:fill="auto"/>
          </w:tcPr>
          <w:p w:rsidR="00CD5F58" w:rsidRDefault="00CD5F58"/>
          <w:p w:rsidR="00CD5F58" w:rsidRPr="002F7037" w:rsidRDefault="00CD5F58" w:rsidP="002F7037">
            <w:pPr>
              <w:rPr>
                <w:bCs/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3C319A">
              <w:rPr>
                <w:color w:val="000000"/>
                <w:sz w:val="22"/>
                <w:szCs w:val="22"/>
              </w:rPr>
              <w:t>37332,8</w:t>
            </w:r>
            <w:r w:rsidR="002F7037">
              <w:rPr>
                <w:color w:val="000000"/>
                <w:sz w:val="20"/>
                <w:szCs w:val="20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7B2AC2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3C319A">
              <w:rPr>
                <w:bCs/>
                <w:color w:val="000000"/>
                <w:sz w:val="22"/>
                <w:szCs w:val="22"/>
              </w:rPr>
              <w:t xml:space="preserve">9197,2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</w:t>
            </w:r>
            <w:r w:rsidR="002F7037">
              <w:rPr>
                <w:sz w:val="22"/>
                <w:szCs w:val="22"/>
              </w:rPr>
              <w:t>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 xml:space="preserve">– </w:t>
            </w:r>
            <w:r w:rsidR="002F7037"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3C319A">
              <w:rPr>
                <w:bCs/>
                <w:color w:val="000000"/>
                <w:sz w:val="22"/>
                <w:szCs w:val="22"/>
              </w:rPr>
              <w:t>9197,2</w:t>
            </w:r>
            <w:r w:rsidR="002F7037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3C319A" w:rsidRPr="0065634B" w:rsidRDefault="003C319A" w:rsidP="007B2AC2">
            <w:pPr>
              <w:rPr>
                <w:sz w:val="22"/>
                <w:szCs w:val="22"/>
              </w:rPr>
            </w:pP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3C319A">
              <w:rPr>
                <w:sz w:val="22"/>
                <w:szCs w:val="22"/>
              </w:rPr>
              <w:t xml:space="preserve">10621,8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2F7037"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3C319A">
              <w:rPr>
                <w:sz w:val="22"/>
                <w:szCs w:val="22"/>
              </w:rPr>
              <w:t xml:space="preserve">10621,8 </w:t>
            </w:r>
            <w:r w:rsidR="003C319A" w:rsidRPr="0065634B">
              <w:rPr>
                <w:sz w:val="22"/>
                <w:szCs w:val="22"/>
              </w:rPr>
              <w:t>тыс. рублей</w:t>
            </w:r>
          </w:p>
          <w:p w:rsidR="003C319A" w:rsidRPr="0065634B" w:rsidRDefault="003C319A" w:rsidP="007B2AC2">
            <w:pPr>
              <w:rPr>
                <w:sz w:val="22"/>
                <w:szCs w:val="22"/>
              </w:rPr>
            </w:pPr>
          </w:p>
          <w:p w:rsidR="002F7037" w:rsidRPr="0065634B" w:rsidRDefault="00CD5F58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</w:t>
            </w:r>
            <w:r w:rsidR="002F7037" w:rsidRPr="0065634B">
              <w:rPr>
                <w:sz w:val="22"/>
                <w:szCs w:val="22"/>
              </w:rPr>
              <w:t xml:space="preserve">– </w:t>
            </w:r>
            <w:r w:rsidR="003C319A">
              <w:rPr>
                <w:sz w:val="22"/>
                <w:szCs w:val="22"/>
              </w:rPr>
              <w:t xml:space="preserve">8756,9 </w:t>
            </w:r>
            <w:r w:rsidR="002F7037" w:rsidRPr="0065634B">
              <w:rPr>
                <w:sz w:val="22"/>
                <w:szCs w:val="22"/>
              </w:rPr>
              <w:t>тыс. рублей, из них:</w:t>
            </w:r>
          </w:p>
          <w:p w:rsidR="002F7037" w:rsidRPr="0065634B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2F7037" w:rsidRPr="0065634B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2F7037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3C319A">
              <w:rPr>
                <w:sz w:val="22"/>
                <w:szCs w:val="22"/>
              </w:rPr>
              <w:t xml:space="preserve">8756,9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3C319A" w:rsidRDefault="003C319A" w:rsidP="002F7037">
            <w:pPr>
              <w:rPr>
                <w:sz w:val="22"/>
                <w:szCs w:val="22"/>
              </w:rPr>
            </w:pPr>
          </w:p>
          <w:p w:rsidR="003C319A" w:rsidRPr="0065634B" w:rsidRDefault="003C319A" w:rsidP="003C319A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 год (всего)</w:t>
            </w:r>
            <w:r w:rsidRPr="0065634B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 xml:space="preserve">8756,9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3C319A" w:rsidRPr="0065634B" w:rsidRDefault="003C319A" w:rsidP="003C319A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3C319A" w:rsidRPr="0065634B" w:rsidRDefault="003C319A" w:rsidP="003C319A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3C319A" w:rsidRDefault="003C319A" w:rsidP="003C319A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 xml:space="preserve">8756,9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3C319A" w:rsidRPr="0065634B" w:rsidRDefault="003C319A" w:rsidP="002F7037">
            <w:pPr>
              <w:rPr>
                <w:sz w:val="22"/>
                <w:szCs w:val="22"/>
              </w:rPr>
            </w:pPr>
          </w:p>
          <w:p w:rsidR="00E23F52" w:rsidRPr="00CD5F58" w:rsidRDefault="00E23F52" w:rsidP="00CD5F58"/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5528" w:type="dxa"/>
            <w:shd w:val="clear" w:color="auto" w:fill="auto"/>
          </w:tcPr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1.          1.      Создание стабильных финансовых условий для устойчивого экономического роста муниципалитета, </w:t>
            </w:r>
            <w:r w:rsidRPr="00CD5F58">
              <w:rPr>
                <w:rStyle w:val="211pt0"/>
                <w:i w:val="0"/>
              </w:rPr>
              <w:lastRenderedPageBreak/>
              <w:t xml:space="preserve">повышения уровня и качества жизни населения муниципального </w:t>
            </w:r>
            <w:r w:rsidR="00BC3B0F">
              <w:rPr>
                <w:rStyle w:val="211pt0"/>
                <w:i w:val="0"/>
              </w:rPr>
              <w:t>округ</w:t>
            </w:r>
            <w:r w:rsidRPr="00CD5F58">
              <w:rPr>
                <w:rStyle w:val="211pt0"/>
                <w:i w:val="0"/>
              </w:rPr>
              <w:t>а за счет обеспечения долгосрочной сбалансированности, устойчивости и платежеспособности местного бюджета;</w:t>
            </w:r>
          </w:p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2.         2.      Создание условий для повышения эффективности финансового управления в муниципальном образовании «</w:t>
            </w:r>
            <w:r w:rsidR="009D28FE">
              <w:rPr>
                <w:rStyle w:val="211pt0"/>
                <w:i w:val="0"/>
              </w:rPr>
              <w:t>Угранский муниципальный округ</w:t>
            </w:r>
            <w:r w:rsidRPr="00CD5F58">
              <w:rPr>
                <w:rStyle w:val="211pt0"/>
                <w:i w:val="0"/>
              </w:rPr>
              <w:t>» Смоленской области для оптимизации выполнения муниципальных функций, обеспечения потребностей жителей и общества в муниципальных услугах, увеличения их доступности и качества.</w:t>
            </w:r>
          </w:p>
          <w:p w:rsidR="007F5DB0" w:rsidRPr="00CD5F58" w:rsidRDefault="00E23F52" w:rsidP="00E23F52">
            <w:pPr>
              <w:jc w:val="left"/>
              <w:rPr>
                <w:i/>
              </w:rPr>
            </w:pPr>
            <w:r w:rsidRPr="00CD5F58">
              <w:rPr>
                <w:rStyle w:val="211pt0"/>
                <w:i w:val="0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8807E0" w:rsidRDefault="002D0236" w:rsidP="005D74A2">
      <w:pPr>
        <w:ind w:left="0"/>
        <w:rPr>
          <w:sz w:val="26"/>
          <w:szCs w:val="26"/>
        </w:rPr>
        <w:sectPr w:rsidR="008807E0" w:rsidSect="00665C34">
          <w:headerReference w:type="default" r:id="rId7"/>
          <w:pgSz w:w="11906" w:h="16838"/>
          <w:pgMar w:top="902" w:right="748" w:bottom="1701" w:left="1077" w:header="709" w:footer="709" w:gutter="0"/>
          <w:cols w:space="708"/>
          <w:docGrid w:linePitch="360"/>
        </w:sectPr>
      </w:pPr>
      <w:r>
        <w:rPr>
          <w:sz w:val="26"/>
          <w:szCs w:val="26"/>
        </w:rPr>
        <w:br w:type="page"/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CE53DB" w:rsidRDefault="005D74A2" w:rsidP="00CE53DB">
      <w:pPr>
        <w:jc w:val="center"/>
        <w:rPr>
          <w:bCs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E53DB">
        <w:rPr>
          <w:bCs/>
          <w:u w:val="single"/>
        </w:rPr>
        <w:t>«</w:t>
      </w:r>
      <w:r w:rsidR="00CE53DB">
        <w:rPr>
          <w:bCs/>
          <w:sz w:val="28"/>
          <w:u w:val="single"/>
        </w:rPr>
        <w:t>Управление муниципальными финансами в муниципальном образовании «</w:t>
      </w:r>
      <w:r w:rsidR="009D28FE">
        <w:rPr>
          <w:bCs/>
          <w:sz w:val="28"/>
          <w:u w:val="single"/>
        </w:rPr>
        <w:t>Угранский муниципальный округ</w:t>
      </w:r>
      <w:r w:rsidR="00CE53DB">
        <w:rPr>
          <w:bCs/>
          <w:sz w:val="28"/>
          <w:u w:val="single"/>
        </w:rPr>
        <w:t>» Смоленской области»</w:t>
      </w:r>
    </w:p>
    <w:p w:rsidR="005D74A2" w:rsidRDefault="005D74A2" w:rsidP="00CE53DB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962"/>
        <w:gridCol w:w="833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E53D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36CE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36CE7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36CE7" w:rsidTr="00CE53D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/>
        </w:tc>
        <w:tc>
          <w:tcPr>
            <w:tcW w:w="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36CE7" w:rsidRDefault="00A36CE7" w:rsidP="00A36CE7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A36CE7" w:rsidRPr="005D74A2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A36CE7" w:rsidRDefault="00A36CE7" w:rsidP="00A36CE7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A36CE7" w:rsidRPr="005D74A2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A36CE7" w:rsidRDefault="00A36CE7" w:rsidP="00A36CE7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A36CE7" w:rsidRPr="005D74A2" w:rsidRDefault="00A36CE7" w:rsidP="00A36CE7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2028</w:t>
            </w:r>
            <w:bookmarkStart w:id="0" w:name="_GoBack"/>
            <w:bookmarkEnd w:id="0"/>
          </w:p>
          <w:p w:rsidR="00A36CE7" w:rsidRDefault="00A36CE7" w:rsidP="00A36CE7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36CE7" w:rsidRDefault="00A36CE7" w:rsidP="00A36CE7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36CE7" w:rsidRDefault="00A36CE7" w:rsidP="00A36CE7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6CE7" w:rsidRDefault="00A36CE7" w:rsidP="00A36CE7"/>
        </w:tc>
      </w:tr>
      <w:tr w:rsidR="00E24E3B" w:rsidTr="00CE53D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62199C" w:rsidTr="007B2AC2">
        <w:trPr>
          <w:trHeight w:hRule="exact" w:val="15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 xml:space="preserve">Отношение объема муниципального долга муниципального </w:t>
            </w:r>
            <w:r w:rsidR="00BC3B0F">
              <w:rPr>
                <w:rStyle w:val="211pt"/>
              </w:rPr>
              <w:t>округ</w:t>
            </w:r>
            <w:r w:rsidRPr="00CE53DB">
              <w:rPr>
                <w:rStyle w:val="211pt"/>
              </w:rPr>
              <w:t xml:space="preserve">а по состоянию на 01 января года следующего за отчетным годом к общему годовому объему доходов </w:t>
            </w:r>
            <w:proofErr w:type="spellStart"/>
            <w:r w:rsidR="00BC3B0F">
              <w:rPr>
                <w:rStyle w:val="211pt"/>
              </w:rPr>
              <w:t>округ</w:t>
            </w:r>
            <w:r w:rsidRPr="00CE53DB">
              <w:rPr>
                <w:rStyle w:val="211pt"/>
              </w:rPr>
              <w:t>ного</w:t>
            </w:r>
            <w:proofErr w:type="spellEnd"/>
            <w:r w:rsidRPr="00CE53DB">
              <w:rPr>
                <w:rStyle w:val="211pt"/>
              </w:rPr>
              <w:t xml:space="preserve"> бюджета в отчетном финансовом году (без учета безвозмездных поступлений)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4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Обеспечивающая подпрограмма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7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left="340" w:firstLine="0"/>
              <w:jc w:val="both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spacing w:line="600" w:lineRule="auto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CD5F58" w:rsidRDefault="00CD5F58" w:rsidP="002D0236">
      <w:pPr>
        <w:ind w:left="0"/>
        <w:rPr>
          <w:sz w:val="26"/>
          <w:szCs w:val="26"/>
        </w:rPr>
        <w:sectPr w:rsidR="00CD5F58" w:rsidSect="008807E0">
          <w:pgSz w:w="16838" w:h="11906" w:orient="landscape"/>
          <w:pgMar w:top="748" w:right="1701" w:bottom="1077" w:left="902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CD5F58" w:rsidRPr="00033F9B" w:rsidTr="007B2AC2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36CE7" w:rsidRPr="00033F9B" w:rsidTr="007B2AC2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pPr>
              <w:jc w:val="center"/>
            </w:pPr>
            <w:r w:rsidRPr="00033F9B">
              <w:t>202</w:t>
            </w:r>
            <w:r>
              <w:t>8</w:t>
            </w:r>
            <w:r w:rsidRPr="00033F9B">
              <w:t xml:space="preserve"> год</w:t>
            </w:r>
          </w:p>
        </w:tc>
      </w:tr>
      <w:tr w:rsidR="00A36CE7" w:rsidRPr="00033F9B" w:rsidTr="007B2AC2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7B2AC2" w:rsidRDefault="00A36CE7" w:rsidP="00A36C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28135,6</w:t>
            </w:r>
          </w:p>
          <w:p w:rsidR="00A36CE7" w:rsidRPr="00E15A94" w:rsidRDefault="00A36CE7" w:rsidP="00A36C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7B2AC2" w:rsidRDefault="00A36CE7" w:rsidP="00A36CE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10621,8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Default="00A36CE7" w:rsidP="00A36CE7">
            <w:r w:rsidRPr="0065187E">
              <w:rPr>
                <w:sz w:val="22"/>
                <w:szCs w:val="22"/>
              </w:rPr>
              <w:t xml:space="preserve">8756,9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Default="00A36CE7" w:rsidP="00A36CE7">
            <w:r w:rsidRPr="0065187E">
              <w:rPr>
                <w:sz w:val="22"/>
                <w:szCs w:val="22"/>
              </w:rPr>
              <w:t xml:space="preserve">8756,9 </w:t>
            </w:r>
          </w:p>
        </w:tc>
      </w:tr>
      <w:tr w:rsidR="00CD5F58" w:rsidRPr="00033F9B" w:rsidTr="007B2AC2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B2AC2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A36CE7" w:rsidRPr="00033F9B" w:rsidTr="007B2AC2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E15A94" w:rsidRDefault="00A36CE7" w:rsidP="00A36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83607D" w:rsidRDefault="00A36CE7" w:rsidP="00A36CE7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83607D" w:rsidRDefault="00A36CE7" w:rsidP="00A36CE7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83607D" w:rsidRDefault="00A36CE7" w:rsidP="00A36CE7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A36CE7" w:rsidRPr="00033F9B" w:rsidTr="007B2AC2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033F9B" w:rsidRDefault="00A36CE7" w:rsidP="00A36CE7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E15A94" w:rsidRDefault="00A36CE7" w:rsidP="00A36C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28135,6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Pr="0083607D" w:rsidRDefault="00A36CE7" w:rsidP="00A36CE7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10621,8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Default="00A36CE7" w:rsidP="00A36CE7">
            <w:r w:rsidRPr="000C54F8">
              <w:rPr>
                <w:sz w:val="22"/>
                <w:szCs w:val="22"/>
              </w:rPr>
              <w:t xml:space="preserve">8756,9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7" w:rsidRDefault="00A36CE7" w:rsidP="00A36CE7">
            <w:r w:rsidRPr="000C54F8">
              <w:rPr>
                <w:sz w:val="22"/>
                <w:szCs w:val="22"/>
              </w:rPr>
              <w:t xml:space="preserve">8756,9 </w:t>
            </w:r>
          </w:p>
        </w:tc>
      </w:tr>
    </w:tbl>
    <w:p w:rsidR="00CD5F58" w:rsidRPr="00033F9B" w:rsidRDefault="00CD5F58" w:rsidP="00CD5F5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CD5F58" w:rsidRDefault="00CD5F58" w:rsidP="00CD5F58">
      <w:pPr>
        <w:jc w:val="center"/>
      </w:pPr>
    </w:p>
    <w:p w:rsidR="005D74A2" w:rsidRDefault="005D74A2" w:rsidP="002D0236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CD5F58">
      <w:pgSz w:w="11906" w:h="16838"/>
      <w:pgMar w:top="902" w:right="748" w:bottom="170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037" w:rsidRDefault="002F7037" w:rsidP="002D0236">
      <w:r>
        <w:separator/>
      </w:r>
    </w:p>
  </w:endnote>
  <w:endnote w:type="continuationSeparator" w:id="0">
    <w:p w:rsidR="002F7037" w:rsidRDefault="002F7037" w:rsidP="002D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037" w:rsidRDefault="002F7037" w:rsidP="002D0236">
      <w:r>
        <w:separator/>
      </w:r>
    </w:p>
  </w:footnote>
  <w:footnote w:type="continuationSeparator" w:id="0">
    <w:p w:rsidR="002F7037" w:rsidRDefault="002F7037" w:rsidP="002D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037" w:rsidRDefault="002F70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DB0"/>
    <w:rsid w:val="000A4197"/>
    <w:rsid w:val="000E61C8"/>
    <w:rsid w:val="00102706"/>
    <w:rsid w:val="001701D4"/>
    <w:rsid w:val="00204CE0"/>
    <w:rsid w:val="00293F7A"/>
    <w:rsid w:val="002D0236"/>
    <w:rsid w:val="002D2C05"/>
    <w:rsid w:val="002F7037"/>
    <w:rsid w:val="00307A2D"/>
    <w:rsid w:val="003A2B15"/>
    <w:rsid w:val="003C319A"/>
    <w:rsid w:val="003F4621"/>
    <w:rsid w:val="00400074"/>
    <w:rsid w:val="004463EC"/>
    <w:rsid w:val="0045555E"/>
    <w:rsid w:val="004D4A73"/>
    <w:rsid w:val="005828A0"/>
    <w:rsid w:val="005B4C25"/>
    <w:rsid w:val="005D4CD2"/>
    <w:rsid w:val="005D74A2"/>
    <w:rsid w:val="0062199C"/>
    <w:rsid w:val="00627426"/>
    <w:rsid w:val="00665C34"/>
    <w:rsid w:val="0067551A"/>
    <w:rsid w:val="006E0916"/>
    <w:rsid w:val="00711790"/>
    <w:rsid w:val="00776F8E"/>
    <w:rsid w:val="007B2AC2"/>
    <w:rsid w:val="007B6CD9"/>
    <w:rsid w:val="007E6F3D"/>
    <w:rsid w:val="007F5DB0"/>
    <w:rsid w:val="00820ACC"/>
    <w:rsid w:val="008807E0"/>
    <w:rsid w:val="00895D38"/>
    <w:rsid w:val="008C4796"/>
    <w:rsid w:val="0092428C"/>
    <w:rsid w:val="00996181"/>
    <w:rsid w:val="009D28FE"/>
    <w:rsid w:val="00A2453C"/>
    <w:rsid w:val="00A36CE7"/>
    <w:rsid w:val="00A64680"/>
    <w:rsid w:val="00A900AC"/>
    <w:rsid w:val="00A97278"/>
    <w:rsid w:val="00AD2D24"/>
    <w:rsid w:val="00AD70DB"/>
    <w:rsid w:val="00AE5D50"/>
    <w:rsid w:val="00AF2B04"/>
    <w:rsid w:val="00BB5DF2"/>
    <w:rsid w:val="00BC3B0F"/>
    <w:rsid w:val="00BD7325"/>
    <w:rsid w:val="00BE449E"/>
    <w:rsid w:val="00BF6A6C"/>
    <w:rsid w:val="00CD5F58"/>
    <w:rsid w:val="00CE53DB"/>
    <w:rsid w:val="00CF6B8D"/>
    <w:rsid w:val="00D74341"/>
    <w:rsid w:val="00DF0082"/>
    <w:rsid w:val="00E23F52"/>
    <w:rsid w:val="00E24E3B"/>
    <w:rsid w:val="00E26235"/>
    <w:rsid w:val="00E3147A"/>
    <w:rsid w:val="00E463F9"/>
    <w:rsid w:val="00E60C6B"/>
    <w:rsid w:val="00E82975"/>
    <w:rsid w:val="00E967F7"/>
    <w:rsid w:val="00EA0FBA"/>
    <w:rsid w:val="00EA7BFE"/>
    <w:rsid w:val="00F34B0C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624D0"/>
  <w15:docId w15:val="{7CBBCA2D-A5BE-48D6-A63A-B9E063A7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776F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23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023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28</cp:revision>
  <cp:lastPrinted>2021-11-09T12:20:00Z</cp:lastPrinted>
  <dcterms:created xsi:type="dcterms:W3CDTF">2021-11-09T11:39:00Z</dcterms:created>
  <dcterms:modified xsi:type="dcterms:W3CDTF">2025-11-14T09:35:00Z</dcterms:modified>
</cp:coreProperties>
</file>